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AD18" w14:textId="77777777" w:rsidR="00F33520" w:rsidRPr="00DC6357" w:rsidRDefault="00F33520" w:rsidP="0036186B">
      <w:pPr>
        <w:rPr>
          <w:rFonts w:ascii="TH SarabunPSK" w:hAnsi="TH SarabunPSK" w:cs="TH SarabunPSK" w:hint="cs"/>
        </w:rPr>
      </w:pPr>
    </w:p>
    <w:p w14:paraId="2BB96328" w14:textId="77777777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8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>เรื่อง  พฤติกรรมของปลาหลังหนาม</w:t>
      </w:r>
    </w:p>
    <w:bookmarkEnd w:id="0"/>
    <w:p w14:paraId="54740BA4" w14:textId="56A63D05" w:rsidR="0008721C" w:rsidRPr="0008721C" w:rsidRDefault="0036186B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พฤติกรรมของปลาหลังหนาม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6954767" w14:textId="08810CE5" w:rsidR="001E0BDC" w:rsidRPr="00DC6357" w:rsidRDefault="001E0BDC" w:rsidP="001E0BDC">
      <w:pPr>
        <w:spacing w:after="0" w:line="240" w:lineRule="auto"/>
        <w:ind w:left="720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C6357">
        <w:rPr>
          <w:rFonts w:ascii="TH SarabunPSK" w:hAnsi="TH SarabunPSK" w:cs="TH SarabunPSK"/>
          <w:sz w:val="24"/>
          <w:szCs w:val="32"/>
          <w:cs/>
        </w:rPr>
        <w:t>ปลาหลังหนามเป็นปลาที่เลี้ยงง่ายในตู้ปลา</w:t>
      </w:r>
    </w:p>
    <w:p w14:paraId="558A20D3" w14:textId="18373901" w:rsidR="00F23DB4" w:rsidRPr="00DC6357" w:rsidRDefault="001E0BDC" w:rsidP="001E0BDC">
      <w:pPr>
        <w:spacing w:before="48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19929549" wp14:editId="7CB6A479">
            <wp:extent cx="3598544" cy="1574809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1040" cy="158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7C908" w14:textId="77777777" w:rsidR="001E0BDC" w:rsidRPr="00DC6357" w:rsidRDefault="001E0BDC" w:rsidP="001E0BDC">
      <w:pPr>
        <w:pStyle w:val="stem"/>
        <w:numPr>
          <w:ilvl w:val="0"/>
          <w:numId w:val="12"/>
        </w:numPr>
        <w:tabs>
          <w:tab w:val="clear" w:pos="720"/>
        </w:tabs>
        <w:ind w:left="1080" w:right="567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ในฤดูผสมพันธุ์ท้องของปลาหลังหนามตัวผู้จะเปลี่ยนจากสีเงินเป็นสีแดง</w:t>
      </w:r>
    </w:p>
    <w:p w14:paraId="1DF80130" w14:textId="77777777" w:rsidR="001E0BDC" w:rsidRPr="00DC6357" w:rsidRDefault="001E0BDC" w:rsidP="001E0BDC">
      <w:pPr>
        <w:pStyle w:val="stem"/>
        <w:numPr>
          <w:ilvl w:val="0"/>
          <w:numId w:val="12"/>
        </w:numPr>
        <w:tabs>
          <w:tab w:val="clear" w:pos="720"/>
          <w:tab w:val="num" w:pos="1440"/>
        </w:tabs>
        <w:ind w:left="1080" w:right="56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ปลาหลังหนามตัวผู้จะโจมตีคู่แข่งตัวผู้ตัวอื่นๆ ที่เข้ามาในบริเวณที่ครอบครองและพยายามขับไล่ออกไปจากบริเวณนั้น</w:t>
      </w:r>
    </w:p>
    <w:p w14:paraId="4E525AA4" w14:textId="77777777" w:rsidR="001E0BDC" w:rsidRPr="00DC6357" w:rsidRDefault="001E0BDC" w:rsidP="001E0BDC">
      <w:pPr>
        <w:pStyle w:val="stem"/>
        <w:numPr>
          <w:ilvl w:val="0"/>
          <w:numId w:val="12"/>
        </w:numPr>
        <w:tabs>
          <w:tab w:val="clear" w:pos="720"/>
          <w:tab w:val="num" w:pos="1440"/>
        </w:tabs>
        <w:ind w:left="1080" w:right="56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ถ้ามีปลาตัวเมียสีเงินเข้ามาใกล้ ปลาตัวผู้จะพยายามนำปลาตัวเมียไปที่รังของตัวเอง เพื่อให้ปลาตัวเมียได้วางไข่</w:t>
      </w:r>
    </w:p>
    <w:p w14:paraId="486C1500" w14:textId="77777777" w:rsidR="001E0BDC" w:rsidRPr="00DC6357" w:rsidRDefault="001E0BDC" w:rsidP="001E0BDC">
      <w:pPr>
        <w:pStyle w:val="stem"/>
        <w:tabs>
          <w:tab w:val="num" w:pos="1440"/>
        </w:tabs>
        <w:ind w:left="1080" w:right="216" w:hanging="36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นักเรียนคนหนึ่งทดลองเพื่อสำรวจตรวจสอบว่า  อะไรทำให้ปลาหลังหนามตัวผู้แสดงพฤติกรรมก้าวร้าว</w:t>
      </w:r>
    </w:p>
    <w:p w14:paraId="756E8F84" w14:textId="77777777" w:rsidR="001E0BDC" w:rsidRPr="00DC6357" w:rsidRDefault="001E0BDC" w:rsidP="001E0BDC">
      <w:pPr>
        <w:pStyle w:val="stem"/>
        <w:ind w:left="720" w:right="56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ในตู้ปลาของนักเรียนได้เลี้ยงปลาหลังหนามตัวผู้ไว้หนึ่งตัว  นักเรียนได้นำหุ่นของปลาที่ทำด้วยขี้ผึ้งสามแบบผูกติดไว้กับลวด  เขาแขวนหุ่นปลาทั้งสามแบบแยกกันไว้ในตู้ปลาในระยะเวลาที่เท่ากัน แล้วนับจำนวนครั้งที่ปลาตัวผู้แสดงปฏิกิริยาอย่างก้าวร้าวโดยการพุ่งใส่ปลาขี้ผึ้ง</w:t>
      </w:r>
    </w:p>
    <w:p w14:paraId="2D84B816" w14:textId="77777777" w:rsidR="001E0BDC" w:rsidRPr="00DC6357" w:rsidRDefault="001E0BDC" w:rsidP="001E0BDC">
      <w:pPr>
        <w:pStyle w:val="stem"/>
        <w:tabs>
          <w:tab w:val="num" w:pos="1440"/>
        </w:tabs>
        <w:ind w:left="1080" w:right="566" w:hanging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ผลการทดลองแสดงดังรูปข้างล่าง</w:t>
      </w:r>
    </w:p>
    <w:p w14:paraId="1940AD89" w14:textId="6D81B8BF" w:rsidR="001E0BDC" w:rsidRPr="00DC6357" w:rsidRDefault="001E0BDC" w:rsidP="001E0BDC">
      <w:pPr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10E702F7" wp14:editId="62FF475A">
            <wp:extent cx="5005921" cy="214122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3583" cy="215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222DC" w14:textId="427FDA09" w:rsidR="001E0BDC" w:rsidRPr="00DC6357" w:rsidRDefault="0036186B" w:rsidP="001E0BD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br/>
      </w:r>
      <w:r w:rsidR="001E0BDC"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1 : พฤติกรรมของปลาหลังหนาม</w:t>
      </w:r>
    </w:p>
    <w:p w14:paraId="08F03AC0" w14:textId="77777777" w:rsidR="001E0BDC" w:rsidRPr="00DC6357" w:rsidRDefault="001E0BDC" w:rsidP="0068196F">
      <w:pPr>
        <w:pStyle w:val="stem"/>
        <w:spacing w:after="0"/>
        <w:ind w:left="720" w:firstLine="18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การทดลองนี้พยายามตอบคำถามอะไร</w:t>
      </w:r>
    </w:p>
    <w:p w14:paraId="0059B88F" w14:textId="77777777" w:rsidR="001E0BDC" w:rsidRPr="00DC6357" w:rsidRDefault="001E0BDC" w:rsidP="0068196F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0D0A075D" w14:textId="77777777" w:rsidR="001E0BDC" w:rsidRPr="00DC6357" w:rsidRDefault="001E0BDC" w:rsidP="001E0BDC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4C94437" w14:textId="77777777" w:rsidR="001E0BDC" w:rsidRPr="00DC6357" w:rsidRDefault="001E0BDC" w:rsidP="001E0BDC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484ADA7F" w14:textId="77777777" w:rsidR="001E0BDC" w:rsidRPr="00DC6357" w:rsidRDefault="001E0BDC" w:rsidP="001E0BDC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24996E9A" w14:textId="4AC3B4ED" w:rsidR="001E0BDC" w:rsidRPr="00DC6357" w:rsidRDefault="001E0BDC">
      <w:pPr>
        <w:rPr>
          <w:rFonts w:ascii="TH SarabunPSK" w:hAnsi="TH SarabunPSK" w:cs="TH SarabunPSK"/>
          <w:sz w:val="32"/>
          <w:szCs w:val="32"/>
        </w:rPr>
      </w:pPr>
    </w:p>
    <w:p w14:paraId="4FA801E6" w14:textId="77777777" w:rsidR="00D10A59" w:rsidRPr="00DC6357" w:rsidRDefault="00D10A59" w:rsidP="00D10A59">
      <w:pPr>
        <w:pStyle w:val="stem"/>
        <w:spacing w:before="240"/>
        <w:ind w:left="720" w:right="748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ในช่วงของการผสมพันธุ์  ถ้าปลาหลังหนามตัวผู้เห็นปลาตัวเมีย มันจะพยายามดึงดูดตัวเมียโดยการแสดงพฤติกรรมเกี้ยวพาราสีซึ่งดูคล้ายกับการเต้นรำเล็กๆ  ในการทดลองครั้งที่สองได้สำรวจตรวจสอบพฤติกรรมเกี้ยวพาราสีนี้</w:t>
      </w:r>
    </w:p>
    <w:p w14:paraId="7B5DB941" w14:textId="26B63BFE" w:rsidR="00D10A59" w:rsidRPr="00DC6357" w:rsidRDefault="00D10A59" w:rsidP="00D10A59">
      <w:pPr>
        <w:pStyle w:val="stem"/>
        <w:keepNext w:val="0"/>
        <w:ind w:left="720" w:right="74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อีกครั้งที่ใช้หุ่นขี้ผึ้งสามแบบผูกติดกับลวด ตัวหนึ่งสีแดง อีกสองตัวสีเงินซึ่งตัวหนึ่งมีท้องแบน ส่วนอีกตัวท้องป่อง  นักเรียนนับจำนวนครั้ง (ในเวลาที่กำหนด) ที่ปลาหลังหนามตัวผู้แสดงปฏิกิริยาต่อหุ่นจำลองโดยแสดงพฤติกรรมเกี้ยวพาราสี</w:t>
      </w:r>
      <w:r w:rsidRPr="00DC6357">
        <w:rPr>
          <w:rFonts w:ascii="TH SarabunPSK" w:hAnsi="TH SarabunPSK" w:cs="TH SarabunPSK"/>
          <w:cs/>
        </w:rPr>
        <w:br/>
        <w:t>ผลการทดลองแสดงดังรูปข้างล่าง</w:t>
      </w:r>
    </w:p>
    <w:p w14:paraId="3828440F" w14:textId="77777777" w:rsidR="00D10A59" w:rsidRPr="00DC6357" w:rsidRDefault="00D10A59" w:rsidP="00D10A59">
      <w:pPr>
        <w:pStyle w:val="stem"/>
        <w:keepNext w:val="0"/>
        <w:ind w:left="720" w:right="746"/>
        <w:rPr>
          <w:rFonts w:ascii="TH SarabunPSK" w:hAnsi="TH SarabunPSK" w:cs="TH SarabunPSK"/>
        </w:rPr>
      </w:pPr>
    </w:p>
    <w:p w14:paraId="5100C66F" w14:textId="12F4238E" w:rsidR="00D10A59" w:rsidRPr="00DC6357" w:rsidRDefault="00D10A59" w:rsidP="00D10A59">
      <w:pPr>
        <w:jc w:val="center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3B04B2A9" wp14:editId="24C25C66">
            <wp:extent cx="5737860" cy="244043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607" cy="244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B28C9" w14:textId="77777777" w:rsidR="00D10A59" w:rsidRPr="00DC6357" w:rsidRDefault="00D10A59">
      <w:pPr>
        <w:rPr>
          <w:rFonts w:ascii="TH SarabunPSK" w:hAnsi="TH SarabunPSK" w:cs="TH SarabunPSK"/>
          <w:sz w:val="32"/>
          <w:szCs w:val="32"/>
        </w:rPr>
      </w:pPr>
    </w:p>
    <w:p w14:paraId="7B84D4B1" w14:textId="77777777" w:rsidR="00D10A59" w:rsidRPr="00DC6357" w:rsidRDefault="00D10A5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DA0C90C" w14:textId="4CCD500D" w:rsidR="001E0BDC" w:rsidRPr="00DC6357" w:rsidRDefault="001E0BDC" w:rsidP="001E0BDC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 2 : พฤติกรรมของปลาหลังหนาม</w:t>
      </w:r>
    </w:p>
    <w:p w14:paraId="02835BE8" w14:textId="77777777" w:rsidR="00D10A59" w:rsidRPr="00DC6357" w:rsidRDefault="00D10A59" w:rsidP="00D10A59">
      <w:pPr>
        <w:pStyle w:val="stemwithspacebefore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นักเรียนสี่คนสรุปผลของตัวเองตามผลที่ได้จากการทดลองครั้งที่สองนี้   ข้อสรุปเหล่านี้</w:t>
      </w:r>
      <w:r w:rsidRPr="00DC6357">
        <w:rPr>
          <w:rFonts w:ascii="TH SarabunPSK" w:hAnsi="TH SarabunPSK" w:cs="TH SarabunPSK"/>
          <w:cs/>
        </w:rPr>
        <w:br/>
        <w:t xml:space="preserve">ถูกต้องตามข้อมูลที่ได้จากกราฟหรือไม่ </w:t>
      </w:r>
    </w:p>
    <w:p w14:paraId="219FA81F" w14:textId="64630ECB" w:rsidR="001E0BDC" w:rsidRPr="00DC6357" w:rsidRDefault="00D10A59" w:rsidP="002530BC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จงเขียนวงกลมล้อมรอบคำว่า “ใช่” หรือ “ไม่ใช่” ในแต่ละข้อสรุป</w:t>
      </w:r>
    </w:p>
    <w:p w14:paraId="473B6600" w14:textId="77777777" w:rsidR="002530BC" w:rsidRPr="00DC6357" w:rsidRDefault="002530BC" w:rsidP="002530BC">
      <w:pPr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47"/>
        <w:gridCol w:w="1620"/>
      </w:tblGrid>
      <w:tr w:rsidR="002530BC" w:rsidRPr="00DC6357" w14:paraId="79E14157" w14:textId="77777777" w:rsidTr="002530BC">
        <w:trPr>
          <w:trHeight w:val="809"/>
        </w:trPr>
        <w:tc>
          <w:tcPr>
            <w:tcW w:w="564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55023FBC" w14:textId="4CC6A20C" w:rsidR="002530BC" w:rsidRPr="00DC6357" w:rsidRDefault="002530BC" w:rsidP="002530BC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ข้อสรุปนี้ถูกต้องตามข้อมูลที่ได้จากกราฟหรือไม่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5253F4C0" w14:textId="66EA9E16" w:rsidR="002530BC" w:rsidRPr="00DC6357" w:rsidRDefault="002530BC" w:rsidP="002530BC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2530BC" w:rsidRPr="00DC6357" w14:paraId="1AE51F78" w14:textId="77777777" w:rsidTr="00C7408B">
        <w:tc>
          <w:tcPr>
            <w:tcW w:w="564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1948D68" w14:textId="4350678A" w:rsidR="002530BC" w:rsidRPr="00DC6357" w:rsidRDefault="002530BC" w:rsidP="002530BC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สีแดงก่อให้เกิดพฤติกรรมเกี้ยวพาราสีของปลาหลังหนามตัวผู้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B01B0B6" w14:textId="687EAEDC" w:rsidR="002530BC" w:rsidRPr="00DC6357" w:rsidRDefault="002530BC" w:rsidP="002530BC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2530BC" w:rsidRPr="00DC6357" w14:paraId="190DF915" w14:textId="77777777" w:rsidTr="00C7408B">
        <w:tc>
          <w:tcPr>
            <w:tcW w:w="564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1B9CE860" w14:textId="6396CEB0" w:rsidR="002530BC" w:rsidRPr="00DC6357" w:rsidRDefault="002530BC" w:rsidP="002530BC">
            <w:pPr>
              <w:pStyle w:val="stem"/>
              <w:spacing w:before="120"/>
              <w:ind w:left="14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ปลาหลังหนามตัวเมียท้องแบน ทำให้ปลาหลังหนามตัวผู้แสดงพฤติกรรมเกี้ยวพาราสีมากที่สุด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D8B6E28" w14:textId="2B841FF6" w:rsidR="002530BC" w:rsidRPr="00DC6357" w:rsidRDefault="002530BC" w:rsidP="002530BC">
            <w:pPr>
              <w:pStyle w:val="stem"/>
              <w:spacing w:before="120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2530BC" w:rsidRPr="00DC6357" w14:paraId="1EC1CD5C" w14:textId="77777777" w:rsidTr="00C7408B">
        <w:tc>
          <w:tcPr>
            <w:tcW w:w="5647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2F500E7" w14:textId="340D3381" w:rsidR="002530BC" w:rsidRPr="00DC6357" w:rsidRDefault="002530BC" w:rsidP="002530BC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ปลาหลังหนามตัวผู้แสดงพฤติกรรมเกี้ยวพาราสีกับปลาตัวเมียท้องป่องมากกว่าปลาตัวเมียท้องแบน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</w:tcPr>
          <w:p w14:paraId="6C30949A" w14:textId="6593F8DD" w:rsidR="002530BC" w:rsidRPr="00DC6357" w:rsidRDefault="002530BC" w:rsidP="002530BC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6D848889" w14:textId="644D5D24" w:rsidR="002530BC" w:rsidRPr="00DC6357" w:rsidRDefault="002530BC" w:rsidP="002530BC">
      <w:pPr>
        <w:ind w:left="720"/>
        <w:rPr>
          <w:rFonts w:ascii="TH SarabunPSK" w:hAnsi="TH SarabunPSK" w:cs="TH SarabunPSK"/>
          <w:sz w:val="32"/>
          <w:szCs w:val="32"/>
        </w:rPr>
      </w:pPr>
    </w:p>
    <w:p w14:paraId="06FB1389" w14:textId="77777777" w:rsidR="0009717A" w:rsidRPr="00DC6357" w:rsidRDefault="0009717A" w:rsidP="002530BC">
      <w:pPr>
        <w:ind w:left="720"/>
        <w:rPr>
          <w:rFonts w:ascii="TH SarabunPSK" w:hAnsi="TH SarabunPSK" w:cs="TH SarabunPSK"/>
          <w:sz w:val="32"/>
          <w:szCs w:val="32"/>
        </w:rPr>
      </w:pPr>
    </w:p>
    <w:p w14:paraId="666E5F7B" w14:textId="77777777" w:rsidR="0009717A" w:rsidRPr="00DC6357" w:rsidRDefault="0009717A" w:rsidP="0009717A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การทดลองได้แสดงพฤติกรรมก้าวร้าวของปลาหลังหนามตัวผู้ต่อหุ่นปลา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ท้อง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สีแดง  </w:t>
      </w:r>
      <w:r w:rsidRPr="00DC6357">
        <w:rPr>
          <w:rFonts w:ascii="TH SarabunPSK" w:hAnsi="TH SarabunPSK" w:cs="TH SarabunPSK"/>
          <w:sz w:val="32"/>
          <w:szCs w:val="32"/>
          <w:cs/>
        </w:rPr>
        <w:br/>
        <w:t>และแสดงพฤติกรรมเกี้ยวพาราสีต่อหุ่นปลา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ท้อง</w:t>
      </w:r>
      <w:r w:rsidRPr="00DC6357">
        <w:rPr>
          <w:rFonts w:ascii="TH SarabunPSK" w:hAnsi="TH SarabunPSK" w:cs="TH SarabunPSK"/>
          <w:sz w:val="32"/>
          <w:szCs w:val="32"/>
          <w:cs/>
        </w:rPr>
        <w:t>สีเงิน</w:t>
      </w:r>
    </w:p>
    <w:p w14:paraId="7AF03DD9" w14:textId="296AEB5C" w:rsidR="00F23DB4" w:rsidRPr="00DC6357" w:rsidRDefault="0009717A" w:rsidP="0009717A">
      <w:pPr>
        <w:spacing w:before="60" w:after="60"/>
        <w:ind w:left="720" w:right="682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ในการทดลองครั้งที่สาม ได้กลับมาใช้หุ่นของปลาทั้งสี่แบบอีกครั้ง :</w:t>
      </w:r>
    </w:p>
    <w:p w14:paraId="05D3E112" w14:textId="2905880B" w:rsidR="0009717A" w:rsidRPr="00DC6357" w:rsidRDefault="0009717A" w:rsidP="0009717A">
      <w:pPr>
        <w:spacing w:before="60" w:after="60"/>
        <w:ind w:left="720" w:right="682"/>
        <w:rPr>
          <w:rFonts w:ascii="TH SarabunPSK" w:hAnsi="TH SarabunPSK" w:cs="TH SarabunPSK"/>
          <w:sz w:val="32"/>
          <w:szCs w:val="32"/>
        </w:rPr>
      </w:pPr>
    </w:p>
    <w:p w14:paraId="5440C3B8" w14:textId="5256AED3" w:rsidR="0009717A" w:rsidRPr="00DC6357" w:rsidRDefault="0009717A" w:rsidP="0009717A">
      <w:pPr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53F38852" wp14:editId="1FDF3072">
            <wp:extent cx="5113020" cy="169970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94" cy="170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DBB9A" w14:textId="77777777" w:rsidR="0009717A" w:rsidRPr="00DC6357" w:rsidRDefault="0009717A">
      <w:pPr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96BB440" w14:textId="77777777" w:rsidR="0009717A" w:rsidRPr="00DC6357" w:rsidRDefault="0009717A" w:rsidP="0009717A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พฤติกรรมของปลาหลังหนาม</w:t>
      </w:r>
    </w:p>
    <w:p w14:paraId="13EEE68D" w14:textId="77777777" w:rsidR="0009717A" w:rsidRPr="00DC6357" w:rsidRDefault="0009717A" w:rsidP="0009717A">
      <w:pPr>
        <w:pStyle w:val="stemwithspacebefore"/>
        <w:keepNext w:val="0"/>
        <w:spacing w:before="120"/>
        <w:ind w:firstLine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แผนภูมิสามรูปข้างล่างนี้ แสดงปฏิกิริยาที่เป็นไปได้ของปลาหลังหนามตัวผู้ที่มีต่อหุ่นแต่ละแบบด้านบน</w:t>
      </w:r>
    </w:p>
    <w:p w14:paraId="4F0F66E5" w14:textId="77777777" w:rsidR="0009717A" w:rsidRPr="00DC6357" w:rsidRDefault="0009717A" w:rsidP="0009717A">
      <w:pPr>
        <w:pStyle w:val="stemwithspacebefore"/>
        <w:ind w:firstLine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ปฏิกิริยาใดที่นักเรียนทำนายว่าจะเกิดกับแบบจำลองของปลาแต่ละแบบ</w:t>
      </w:r>
    </w:p>
    <w:p w14:paraId="3E0F6620" w14:textId="7BBBB014" w:rsidR="0009717A" w:rsidRPr="00DC6357" w:rsidRDefault="0009717A" w:rsidP="0009717A">
      <w:pPr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41DA515A" wp14:editId="4A5E568B">
            <wp:extent cx="4937760" cy="16459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5B187" w14:textId="77777777" w:rsidR="0009717A" w:rsidRPr="00DC6357" w:rsidRDefault="0009717A" w:rsidP="0009717A">
      <w:pPr>
        <w:pStyle w:val="stem"/>
        <w:spacing w:before="24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จงเติมอักษร ก  ข  หรือ ค  เพียงตัวอักษรเดียวที่เป็นผลเกิดจากหุ่นแต่ละแบบ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440"/>
      </w:tblGrid>
      <w:tr w:rsidR="0009717A" w:rsidRPr="00DC6357" w14:paraId="4CAA0240" w14:textId="77777777" w:rsidTr="00C7408B">
        <w:trPr>
          <w:trHeight w:val="284"/>
          <w:jc w:val="center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1587031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shd w:val="clear" w:color="auto" w:fill="CCCCCC"/>
            <w:vAlign w:val="center"/>
          </w:tcPr>
          <w:p w14:paraId="68D4F438" w14:textId="77777777" w:rsidR="0009717A" w:rsidRPr="00DC6357" w:rsidRDefault="0009717A" w:rsidP="00C7408B">
            <w:pPr>
              <w:pStyle w:val="stem"/>
              <w:spacing w:before="100" w:after="10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ปฏิกิริยา</w:t>
            </w:r>
          </w:p>
        </w:tc>
      </w:tr>
      <w:tr w:rsidR="0009717A" w:rsidRPr="00DC6357" w14:paraId="3286754E" w14:textId="77777777" w:rsidTr="00C7408B">
        <w:trPr>
          <w:trHeight w:val="284"/>
          <w:jc w:val="center"/>
        </w:trPr>
        <w:tc>
          <w:tcPr>
            <w:tcW w:w="1440" w:type="dxa"/>
            <w:shd w:val="clear" w:color="auto" w:fill="CCCCCC"/>
            <w:vAlign w:val="center"/>
          </w:tcPr>
          <w:p w14:paraId="31253F65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แบบที่</w:t>
            </w:r>
            <w:r w:rsidRPr="00DC6357">
              <w:rPr>
                <w:rFonts w:ascii="TH SarabunPSK" w:hAnsi="TH SarabunPSK" w:cs="TH SarabunPSK"/>
              </w:rPr>
              <w:t xml:space="preserve"> 1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7CFDDFFA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</w:p>
        </w:tc>
      </w:tr>
      <w:tr w:rsidR="0009717A" w:rsidRPr="00DC6357" w14:paraId="6D4C9117" w14:textId="77777777" w:rsidTr="00C7408B">
        <w:trPr>
          <w:trHeight w:val="284"/>
          <w:jc w:val="center"/>
        </w:trPr>
        <w:tc>
          <w:tcPr>
            <w:tcW w:w="1440" w:type="dxa"/>
            <w:shd w:val="clear" w:color="auto" w:fill="CCCCCC"/>
            <w:vAlign w:val="center"/>
          </w:tcPr>
          <w:p w14:paraId="6B4EF1FF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แบบที่</w:t>
            </w:r>
            <w:r w:rsidRPr="00DC6357">
              <w:rPr>
                <w:rFonts w:ascii="TH SarabunPSK" w:hAnsi="TH SarabunPSK" w:cs="TH SarabunPSK"/>
              </w:rPr>
              <w:t xml:space="preserve"> 2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4EA6BA79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</w:p>
        </w:tc>
      </w:tr>
      <w:tr w:rsidR="0009717A" w:rsidRPr="00DC6357" w14:paraId="47BAE93F" w14:textId="77777777" w:rsidTr="00C7408B">
        <w:trPr>
          <w:trHeight w:val="284"/>
          <w:jc w:val="center"/>
        </w:trPr>
        <w:tc>
          <w:tcPr>
            <w:tcW w:w="1440" w:type="dxa"/>
            <w:shd w:val="clear" w:color="auto" w:fill="CCCCCC"/>
            <w:vAlign w:val="center"/>
          </w:tcPr>
          <w:p w14:paraId="2D671718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แบบที่</w:t>
            </w:r>
            <w:r w:rsidRPr="00DC6357">
              <w:rPr>
                <w:rFonts w:ascii="TH SarabunPSK" w:hAnsi="TH SarabunPSK" w:cs="TH SarabunPSK"/>
              </w:rPr>
              <w:t xml:space="preserve"> 3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66EDB162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</w:p>
        </w:tc>
      </w:tr>
      <w:tr w:rsidR="0009717A" w:rsidRPr="00DC6357" w14:paraId="7B5156B3" w14:textId="77777777" w:rsidTr="00C7408B">
        <w:trPr>
          <w:trHeight w:val="284"/>
          <w:jc w:val="center"/>
        </w:trPr>
        <w:tc>
          <w:tcPr>
            <w:tcW w:w="1440" w:type="dxa"/>
            <w:shd w:val="clear" w:color="auto" w:fill="CCCCCC"/>
            <w:vAlign w:val="center"/>
          </w:tcPr>
          <w:p w14:paraId="6892FE42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แบบที่</w:t>
            </w:r>
            <w:r w:rsidRPr="00DC6357">
              <w:rPr>
                <w:rFonts w:ascii="TH SarabunPSK" w:hAnsi="TH SarabunPSK" w:cs="TH SarabunPSK"/>
              </w:rPr>
              <w:t xml:space="preserve"> 4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6A312B27" w14:textId="77777777" w:rsidR="0009717A" w:rsidRPr="00DC6357" w:rsidRDefault="0009717A" w:rsidP="00C7408B">
            <w:pPr>
              <w:pStyle w:val="stem"/>
              <w:spacing w:before="100" w:after="100"/>
              <w:rPr>
                <w:rFonts w:ascii="TH SarabunPSK" w:hAnsi="TH SarabunPSK" w:cs="TH SarabunPSK"/>
              </w:rPr>
            </w:pPr>
          </w:p>
        </w:tc>
      </w:tr>
    </w:tbl>
    <w:p w14:paraId="695EEEC4" w14:textId="1E74FE94" w:rsidR="003D18E0" w:rsidRPr="00DC6357" w:rsidRDefault="003D18E0" w:rsidP="0009717A">
      <w:pPr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09572419" w14:textId="55DB6C2D" w:rsidR="003D18E0" w:rsidRPr="00DC6357" w:rsidRDefault="003D18E0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3D18E0" w:rsidRPr="00DC6357" w:rsidSect="005E391B">
      <w:headerReference w:type="default" r:id="rId13"/>
      <w:footerReference w:type="default" r:id="rId14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5A154" w14:textId="77777777" w:rsidR="00446775" w:rsidRDefault="00446775" w:rsidP="000D76EF">
      <w:pPr>
        <w:spacing w:after="0" w:line="240" w:lineRule="auto"/>
      </w:pPr>
      <w:r>
        <w:separator/>
      </w:r>
    </w:p>
  </w:endnote>
  <w:endnote w:type="continuationSeparator" w:id="0">
    <w:p w14:paraId="4A079D40" w14:textId="77777777" w:rsidR="00446775" w:rsidRDefault="00446775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361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9AD9F" w14:textId="77777777" w:rsidR="00446775" w:rsidRDefault="00446775" w:rsidP="000D76EF">
      <w:pPr>
        <w:spacing w:after="0" w:line="240" w:lineRule="auto"/>
      </w:pPr>
      <w:r>
        <w:separator/>
      </w:r>
    </w:p>
  </w:footnote>
  <w:footnote w:type="continuationSeparator" w:id="0">
    <w:p w14:paraId="5191F1FE" w14:textId="77777777" w:rsidR="00446775" w:rsidRDefault="00446775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6186B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77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0B069-10EB-417D-A0E1-3787C18B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2024-04-10T05:06:00Z</dcterms:created>
  <dcterms:modified xsi:type="dcterms:W3CDTF">2024-04-10T05:06:00Z</dcterms:modified>
</cp:coreProperties>
</file>